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13E25" w14:textId="77777777" w:rsidR="0037651B" w:rsidRDefault="003B633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Офіційний бланк закладу охорони здоров’я</w:t>
      </w:r>
    </w:p>
    <w:p w14:paraId="59813E26" w14:textId="77777777" w:rsidR="0037651B" w:rsidRDefault="0037651B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</w:p>
    <w:p w14:paraId="59813E27" w14:textId="77777777" w:rsidR="0037651B" w:rsidRDefault="003B6335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Дата та реєстраційний індекс документа</w:t>
      </w:r>
    </w:p>
    <w:tbl>
      <w:tblPr>
        <w:tblStyle w:val="110"/>
        <w:tblW w:w="9911" w:type="dxa"/>
        <w:tblLayout w:type="fixed"/>
        <w:tblLook w:val="04A0" w:firstRow="1" w:lastRow="0" w:firstColumn="1" w:lastColumn="0" w:noHBand="0" w:noVBand="1"/>
      </w:tblPr>
      <w:tblGrid>
        <w:gridCol w:w="6237"/>
        <w:gridCol w:w="3674"/>
      </w:tblGrid>
      <w:tr w:rsidR="0037651B" w14:paraId="59813E2C" w14:textId="77777777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9813E28" w14:textId="77777777" w:rsidR="0037651B" w:rsidRDefault="0037651B">
            <w:pPr>
              <w:spacing w:after="0" w:line="240" w:lineRule="auto"/>
              <w:rPr>
                <w:color w:val="333333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59813E29" w14:textId="77777777" w:rsidR="0037651B" w:rsidRDefault="003B6335">
            <w:pPr>
              <w:spacing w:before="120" w:after="0" w:line="276" w:lineRule="auto"/>
              <w:ind w:left="6804" w:hanging="6804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Генеральному директору </w:t>
            </w:r>
          </w:p>
          <w:p w14:paraId="59813E2A" w14:textId="77777777" w:rsidR="0037651B" w:rsidRDefault="003B6335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Спеціалізованої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 установи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Український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 центр трансплант-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координації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»</w:t>
            </w:r>
          </w:p>
          <w:p w14:paraId="59813E2B" w14:textId="77777777" w:rsidR="0037651B" w:rsidRDefault="003B633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Дмитру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 КОВАЛЮ</w:t>
            </w:r>
          </w:p>
        </w:tc>
      </w:tr>
    </w:tbl>
    <w:p w14:paraId="59813E2D" w14:textId="77777777" w:rsidR="0037651B" w:rsidRDefault="003B6335">
      <w:pPr>
        <w:tabs>
          <w:tab w:val="left" w:pos="8060"/>
        </w:tabs>
        <w:spacing w:before="480" w:after="24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Заява</w:t>
      </w:r>
    </w:p>
    <w:p w14:paraId="59813E2E" w14:textId="1B0A2315" w:rsidR="0037651B" w:rsidRDefault="00E664E9">
      <w:pPr>
        <w:tabs>
          <w:tab w:val="left" w:pos="7088"/>
          <w:tab w:val="left" w:pos="8222"/>
        </w:tabs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З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 метою дотримання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вимог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пункту 28 Порядку функціонування інформаційно-комунікаційної системи донорства крові, затвердженого Постановою Кабінету Міністрів України від 12 грудня 2023 року № 1294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 забезпечення виконання функцій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суб</w:t>
      </w:r>
      <w:r w:rsidRPr="00E664E9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’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єкта інформаційно-комунікаційного комплексу системи крові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 (далі – Суб</w:t>
      </w:r>
      <w:r w:rsidRPr="00E664E9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’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єкт) в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функціонування інформаційно-комунікаційної системи донорства крові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 (далі – Система єКров), п</w:t>
      </w:r>
      <w:r w:rsidR="003B6335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росимо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змінити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відповідальну особу</w:t>
      </w:r>
      <w:r>
        <w:rPr>
          <w:rFonts w:ascii="Times New Roman" w:eastAsia="SimSun" w:hAnsi="Times New Roman" w:cs="Times New Roman"/>
          <w:kern w:val="0"/>
          <w:sz w:val="20"/>
          <w:szCs w:val="20"/>
          <w:lang w:eastAsia="uk-UA"/>
          <w14:ligatures w14:val="none"/>
        </w:rPr>
        <w:t xml:space="preserve">,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уповноважену керівником на здійснення реєстрації посадових осіб та працівників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суб</w:t>
      </w:r>
      <w:r w:rsidRPr="00E664E9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’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єкта в Системі єКров,</w:t>
      </w:r>
      <w:r w:rsidR="003B6335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на наступного працівника</w:t>
      </w:r>
      <w:r w:rsidR="003B6335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:</w:t>
      </w:r>
    </w:p>
    <w:p w14:paraId="59813E64" w14:textId="77777777" w:rsidR="0037651B" w:rsidRDefault="003B6335" w:rsidP="00E664E9">
      <w:pPr>
        <w:spacing w:before="240" w:after="12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Контактна інформація 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особи, уповноваженої керівником на виконання ролі адміністратора в Системі єКров</w:t>
      </w:r>
    </w:p>
    <w:tbl>
      <w:tblPr>
        <w:tblStyle w:val="31"/>
        <w:tblW w:w="9639" w:type="dxa"/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37651B" w14:paraId="59813E67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813E65" w14:textId="77777777" w:rsidR="0037651B" w:rsidRDefault="003B6335">
            <w:pPr>
              <w:spacing w:before="20" w:after="40" w:line="276" w:lineRule="auto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ПІБ</w:t>
            </w:r>
          </w:p>
        </w:tc>
        <w:tc>
          <w:tcPr>
            <w:tcW w:w="6519" w:type="dxa"/>
            <w:tcBorders>
              <w:top w:val="nil"/>
              <w:left w:val="nil"/>
              <w:right w:val="nil"/>
            </w:tcBorders>
          </w:tcPr>
          <w:p w14:paraId="59813E66" w14:textId="77777777" w:rsidR="0037651B" w:rsidRDefault="0037651B">
            <w:pPr>
              <w:spacing w:beforeAutospacing="1" w:after="40" w:line="27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7651B" w14:paraId="59813E6A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813E68" w14:textId="77777777" w:rsidR="0037651B" w:rsidRDefault="003B6335">
            <w:pPr>
              <w:spacing w:before="20" w:after="40" w:line="276" w:lineRule="auto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519" w:type="dxa"/>
            <w:tcBorders>
              <w:left w:val="nil"/>
              <w:right w:val="nil"/>
            </w:tcBorders>
          </w:tcPr>
          <w:p w14:paraId="59813E69" w14:textId="77777777" w:rsidR="0037651B" w:rsidRDefault="0037651B">
            <w:pPr>
              <w:spacing w:beforeAutospacing="1" w:after="40" w:line="27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7651B" w14:paraId="59813E6D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813E6B" w14:textId="77777777" w:rsidR="0037651B" w:rsidRDefault="003B6335">
            <w:pPr>
              <w:spacing w:before="20" w:after="40" w:line="276" w:lineRule="auto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Електронна пошта</w:t>
            </w:r>
          </w:p>
        </w:tc>
        <w:tc>
          <w:tcPr>
            <w:tcW w:w="6519" w:type="dxa"/>
            <w:tcBorders>
              <w:left w:val="nil"/>
              <w:right w:val="nil"/>
            </w:tcBorders>
          </w:tcPr>
          <w:p w14:paraId="59813E6C" w14:textId="77777777" w:rsidR="0037651B" w:rsidRDefault="0037651B">
            <w:pPr>
              <w:spacing w:beforeAutospacing="1" w:after="40" w:line="27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7651B" w14:paraId="59813E70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813E6E" w14:textId="77777777" w:rsidR="0037651B" w:rsidRDefault="003B6335">
            <w:pPr>
              <w:spacing w:before="20" w:after="40" w:line="276" w:lineRule="auto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6519" w:type="dxa"/>
            <w:tcBorders>
              <w:left w:val="nil"/>
              <w:right w:val="nil"/>
            </w:tcBorders>
          </w:tcPr>
          <w:p w14:paraId="59813E6F" w14:textId="77777777" w:rsidR="0037651B" w:rsidRDefault="0037651B">
            <w:pPr>
              <w:spacing w:beforeAutospacing="1" w:after="40" w:line="276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14:paraId="59813E71" w14:textId="77777777" w:rsidR="0037651B" w:rsidRDefault="0037651B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9813E72" w14:textId="77777777" w:rsidR="0037651B" w:rsidRDefault="0037651B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1D81EAF" w14:textId="77777777" w:rsidR="00E664E9" w:rsidRDefault="00E664E9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3615DF2" w14:textId="77777777" w:rsidR="00E664E9" w:rsidRDefault="00E664E9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9813E73" w14:textId="77777777" w:rsidR="0037651B" w:rsidRDefault="0037651B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9813E74" w14:textId="77777777" w:rsidR="0037651B" w:rsidRDefault="0037651B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Style w:val="31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4278"/>
        <w:gridCol w:w="3365"/>
      </w:tblGrid>
      <w:tr w:rsidR="0037651B" w14:paraId="59813E78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813E75" w14:textId="77777777" w:rsidR="0037651B" w:rsidRDefault="003B6335">
            <w:pPr>
              <w:spacing w:after="0" w:line="240" w:lineRule="auto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</w:rPr>
              <w:t>Керівник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59813E76" w14:textId="77777777" w:rsidR="0037651B" w:rsidRDefault="003B6335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___________________________________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9813E77" w14:textId="77777777" w:rsidR="0037651B" w:rsidRDefault="003B6335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______________</w:t>
            </w:r>
          </w:p>
        </w:tc>
      </w:tr>
      <w:tr w:rsidR="0037651B" w14:paraId="59813E7C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813E79" w14:textId="77777777" w:rsidR="0037651B" w:rsidRDefault="0037651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59813E7A" w14:textId="77777777" w:rsidR="0037651B" w:rsidRDefault="003B633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посада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9813E7B" w14:textId="77777777" w:rsidR="0037651B" w:rsidRDefault="003B633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підпис</w:t>
            </w:r>
          </w:p>
        </w:tc>
      </w:tr>
    </w:tbl>
    <w:p w14:paraId="59813E7D" w14:textId="77777777" w:rsidR="0037651B" w:rsidRDefault="0037651B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uk-UA"/>
          <w14:ligatures w14:val="none"/>
        </w:rPr>
      </w:pPr>
    </w:p>
    <w:p w14:paraId="59813E7E" w14:textId="77777777" w:rsidR="0037651B" w:rsidRDefault="003765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7651B">
      <w:headerReference w:type="default" r:id="rId7"/>
      <w:pgSz w:w="11906" w:h="16838"/>
      <w:pgMar w:top="1134" w:right="567" w:bottom="170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CF06E" w14:textId="77777777" w:rsidR="008F614F" w:rsidRDefault="008F614F">
      <w:pPr>
        <w:spacing w:after="0" w:line="240" w:lineRule="auto"/>
      </w:pPr>
      <w:r>
        <w:separator/>
      </w:r>
    </w:p>
  </w:endnote>
  <w:endnote w:type="continuationSeparator" w:id="0">
    <w:p w14:paraId="4A031217" w14:textId="77777777" w:rsidR="008F614F" w:rsidRDefault="008F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1B944" w14:textId="77777777" w:rsidR="008F614F" w:rsidRDefault="008F614F">
      <w:pPr>
        <w:spacing w:after="0" w:line="240" w:lineRule="auto"/>
      </w:pPr>
      <w:r>
        <w:separator/>
      </w:r>
    </w:p>
  </w:footnote>
  <w:footnote w:type="continuationSeparator" w:id="0">
    <w:p w14:paraId="15C94B0A" w14:textId="77777777" w:rsidR="008F614F" w:rsidRDefault="008F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5938402"/>
      <w:docPartObj>
        <w:docPartGallery w:val="Page Numbers (Top of Page)"/>
        <w:docPartUnique/>
      </w:docPartObj>
    </w:sdtPr>
    <w:sdtContent>
      <w:p w14:paraId="59813E7F" w14:textId="77777777" w:rsidR="0037651B" w:rsidRDefault="003B633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813E80" w14:textId="77777777" w:rsidR="0037651B" w:rsidRDefault="0037651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1B"/>
    <w:rsid w:val="0037651B"/>
    <w:rsid w:val="003B6335"/>
    <w:rsid w:val="008F614F"/>
    <w:rsid w:val="00AC0BB8"/>
    <w:rsid w:val="00E664E9"/>
    <w:rsid w:val="00EC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3E1B"/>
  <w15:docId w15:val="{A5CCABC0-AD30-412C-9FD5-AB9C5AFD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7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7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7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7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76C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76C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76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76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76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76C52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C76C5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C7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C76C52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C76C52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C76C5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76C52"/>
    <w:rPr>
      <w:b/>
      <w:bCs/>
      <w:smallCaps/>
      <w:color w:val="0F4761" w:themeColor="accent1" w:themeShade="BF"/>
      <w:spacing w:val="5"/>
    </w:rPr>
  </w:style>
  <w:style w:type="character" w:customStyle="1" w:styleId="ad">
    <w:name w:val="Верхній колонтитул Знак"/>
    <w:basedOn w:val="a0"/>
    <w:link w:val="ae"/>
    <w:uiPriority w:val="99"/>
    <w:qFormat/>
    <w:rsid w:val="009B26BE"/>
  </w:style>
  <w:style w:type="character" w:customStyle="1" w:styleId="af">
    <w:name w:val="Нижній колонтитул Знак"/>
    <w:basedOn w:val="a0"/>
    <w:link w:val="af0"/>
    <w:uiPriority w:val="99"/>
    <w:qFormat/>
    <w:rsid w:val="009B26BE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5">
    <w:name w:val="Покажчик"/>
    <w:basedOn w:val="a"/>
    <w:qFormat/>
    <w:pPr>
      <w:suppressLineNumbers/>
    </w:pPr>
    <w:rPr>
      <w:rFonts w:cs="Noto Sans Devanagari"/>
    </w:rPr>
  </w:style>
  <w:style w:type="paragraph" w:styleId="a4">
    <w:name w:val="Title"/>
    <w:basedOn w:val="a"/>
    <w:next w:val="a"/>
    <w:link w:val="a3"/>
    <w:uiPriority w:val="10"/>
    <w:qFormat/>
    <w:rsid w:val="00C7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C7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C76C52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C76C52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C76C5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af7">
    <w:name w:val="Верхній і нижній колонтитули"/>
    <w:basedOn w:val="a"/>
    <w:qFormat/>
  </w:style>
  <w:style w:type="paragraph" w:styleId="ae">
    <w:name w:val="header"/>
    <w:basedOn w:val="a"/>
    <w:link w:val="ad"/>
    <w:uiPriority w:val="99"/>
    <w:unhideWhenUsed/>
    <w:rsid w:val="009B26BE"/>
    <w:pPr>
      <w:tabs>
        <w:tab w:val="center" w:pos="4819"/>
        <w:tab w:val="right" w:pos="9639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9B26BE"/>
    <w:pPr>
      <w:tabs>
        <w:tab w:val="center" w:pos="4819"/>
        <w:tab w:val="right" w:pos="9639"/>
      </w:tabs>
      <w:spacing w:after="0" w:line="240" w:lineRule="auto"/>
    </w:pPr>
  </w:style>
  <w:style w:type="table" w:styleId="af8">
    <w:name w:val="Table Grid"/>
    <w:basedOn w:val="a1"/>
    <w:uiPriority w:val="39"/>
    <w:rsid w:val="00EE1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9B26BE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uiPriority w:val="39"/>
    <w:rsid w:val="006C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uiPriority w:val="39"/>
    <w:rsid w:val="00B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1"/>
    <w:uiPriority w:val="39"/>
    <w:rsid w:val="00BD774B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4A90-C4D8-4D19-A44E-D3FF2653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dc:description/>
  <cp:lastModifiedBy>Артем Павлюк</cp:lastModifiedBy>
  <cp:revision>89</cp:revision>
  <dcterms:created xsi:type="dcterms:W3CDTF">2024-10-03T17:03:00Z</dcterms:created>
  <dcterms:modified xsi:type="dcterms:W3CDTF">2025-09-30T04:50:00Z</dcterms:modified>
  <dc:language>uk-UA</dc:language>
</cp:coreProperties>
</file>